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34" w:rsidRPr="00897334" w:rsidRDefault="00EC1F30" w:rsidP="00EC1F30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0F3A261" wp14:editId="1DA9210E">
            <wp:extent cx="5249028" cy="694487"/>
            <wp:effectExtent l="0" t="0" r="0" b="0"/>
            <wp:docPr id="1" name="Picture 1" descr="C:\Users\prussell\AppData\Local\Microsoft\Windows\Temporary Internet Files\Content.Outlook\2DG1UL4Z\Nec_Letter_He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russell\AppData\Local\Microsoft\Windows\Temporary Internet Files\Content.Outlook\2DG1UL4Z\Nec_Letter_He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480" cy="71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FB8" w:rsidRPr="00EC1F30" w:rsidRDefault="00522FB8">
      <w:pPr>
        <w:rPr>
          <w:rFonts w:ascii="Times New Roman" w:hAnsi="Times New Roman" w:cs="Times New Roman"/>
          <w:i/>
        </w:rPr>
      </w:pPr>
      <w:r w:rsidRPr="00EC1F30">
        <w:rPr>
          <w:rFonts w:ascii="Times New Roman" w:hAnsi="Times New Roman" w:cs="Times New Roman"/>
          <w:i/>
        </w:rPr>
        <w:t>NEC/August 30, 2020</w:t>
      </w:r>
    </w:p>
    <w:p w:rsidR="00442BF8" w:rsidRPr="00897334" w:rsidRDefault="00522FB8" w:rsidP="00522FB8">
      <w:pPr>
        <w:jc w:val="center"/>
        <w:rPr>
          <w:rFonts w:ascii="Times New Roman" w:hAnsi="Times New Roman" w:cs="Times New Roman"/>
          <w:b/>
        </w:rPr>
      </w:pPr>
      <w:r w:rsidRPr="00897334">
        <w:rPr>
          <w:rFonts w:ascii="Times New Roman" w:hAnsi="Times New Roman" w:cs="Times New Roman"/>
          <w:b/>
        </w:rPr>
        <w:t>P</w:t>
      </w:r>
      <w:r w:rsidR="009C7FFD">
        <w:rPr>
          <w:rFonts w:ascii="Times New Roman" w:hAnsi="Times New Roman" w:cs="Times New Roman"/>
          <w:b/>
        </w:rPr>
        <w:t xml:space="preserve">ublic Service Announcement </w:t>
      </w:r>
    </w:p>
    <w:p w:rsidR="00522FB8" w:rsidRPr="00EC1F30" w:rsidRDefault="00522FB8" w:rsidP="00522FB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F30">
        <w:rPr>
          <w:rFonts w:ascii="Times New Roman" w:hAnsi="Times New Roman" w:cs="Times New Roman"/>
          <w:b/>
          <w:sz w:val="24"/>
          <w:szCs w:val="24"/>
        </w:rPr>
        <w:t xml:space="preserve">NEC Begins </w:t>
      </w:r>
      <w:bookmarkStart w:id="0" w:name="_GoBack"/>
      <w:bookmarkEnd w:id="0"/>
      <w:r w:rsidRPr="00EC1F30">
        <w:rPr>
          <w:rFonts w:ascii="Times New Roman" w:hAnsi="Times New Roman" w:cs="Times New Roman"/>
          <w:b/>
          <w:sz w:val="24"/>
          <w:szCs w:val="24"/>
        </w:rPr>
        <w:t>Candidate</w:t>
      </w:r>
      <w:r w:rsidR="005C3B8A" w:rsidRPr="00EC1F30">
        <w:rPr>
          <w:rFonts w:ascii="Times New Roman" w:hAnsi="Times New Roman" w:cs="Times New Roman"/>
          <w:b/>
          <w:sz w:val="24"/>
          <w:szCs w:val="24"/>
        </w:rPr>
        <w:t>s</w:t>
      </w:r>
      <w:r w:rsidRPr="00EC1F30">
        <w:rPr>
          <w:rFonts w:ascii="Times New Roman" w:hAnsi="Times New Roman" w:cs="Times New Roman"/>
          <w:b/>
          <w:sz w:val="24"/>
          <w:szCs w:val="24"/>
        </w:rPr>
        <w:t xml:space="preserve"> Nomination for </w:t>
      </w:r>
      <w:r w:rsidR="005C3B8A" w:rsidRPr="00EC1F30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EC1F30">
        <w:rPr>
          <w:rFonts w:ascii="Times New Roman" w:hAnsi="Times New Roman" w:cs="Times New Roman"/>
          <w:b/>
          <w:sz w:val="24"/>
          <w:szCs w:val="24"/>
        </w:rPr>
        <w:t>2020 Special Senatorial Election</w:t>
      </w:r>
    </w:p>
    <w:p w:rsidR="005C3B8A" w:rsidRPr="00897334" w:rsidRDefault="00522FB8" w:rsidP="005C3B8A">
      <w:pPr>
        <w:rPr>
          <w:rFonts w:ascii="Times New Roman" w:hAnsi="Times New Roman" w:cs="Times New Roman"/>
          <w:sz w:val="24"/>
          <w:szCs w:val="24"/>
        </w:rPr>
      </w:pPr>
      <w:r w:rsidRPr="00897334">
        <w:rPr>
          <w:rFonts w:ascii="Times New Roman" w:hAnsi="Times New Roman" w:cs="Times New Roman"/>
          <w:sz w:val="24"/>
          <w:szCs w:val="24"/>
        </w:rPr>
        <w:t xml:space="preserve">The National Elections Commission (NEC) informs those </w:t>
      </w:r>
      <w:r w:rsidR="00C410CB" w:rsidRPr="00897334">
        <w:rPr>
          <w:rFonts w:ascii="Times New Roman" w:hAnsi="Times New Roman" w:cs="Times New Roman"/>
          <w:sz w:val="24"/>
          <w:szCs w:val="24"/>
        </w:rPr>
        <w:t>wanting</w:t>
      </w:r>
      <w:r w:rsidR="00C410CB">
        <w:rPr>
          <w:rFonts w:ascii="Times New Roman" w:hAnsi="Times New Roman" w:cs="Times New Roman"/>
          <w:sz w:val="24"/>
          <w:szCs w:val="24"/>
        </w:rPr>
        <w:t xml:space="preserve"> to</w:t>
      </w:r>
      <w:r w:rsidR="00836A57">
        <w:rPr>
          <w:rFonts w:ascii="Times New Roman" w:hAnsi="Times New Roman" w:cs="Times New Roman"/>
          <w:sz w:val="24"/>
          <w:szCs w:val="24"/>
        </w:rPr>
        <w:t xml:space="preserve"> participate</w:t>
      </w:r>
      <w:r w:rsidRPr="00897334">
        <w:rPr>
          <w:rFonts w:ascii="Times New Roman" w:hAnsi="Times New Roman" w:cs="Times New Roman"/>
          <w:sz w:val="24"/>
          <w:szCs w:val="24"/>
        </w:rPr>
        <w:t xml:space="preserve"> in the 2020 Special Senatorial Election</w:t>
      </w:r>
      <w:r w:rsidR="005C3B8A" w:rsidRPr="00897334">
        <w:rPr>
          <w:rFonts w:ascii="Times New Roman" w:hAnsi="Times New Roman" w:cs="Times New Roman"/>
          <w:sz w:val="24"/>
          <w:szCs w:val="24"/>
        </w:rPr>
        <w:t xml:space="preserve"> (SSE)</w:t>
      </w:r>
      <w:r w:rsidR="00897334" w:rsidRPr="00897334">
        <w:rPr>
          <w:rFonts w:ascii="Times New Roman" w:hAnsi="Times New Roman" w:cs="Times New Roman"/>
          <w:sz w:val="24"/>
          <w:szCs w:val="24"/>
        </w:rPr>
        <w:t xml:space="preserve"> </w:t>
      </w:r>
      <w:r w:rsidR="00897334" w:rsidRPr="00897334">
        <w:rPr>
          <w:rFonts w:ascii="Times New Roman" w:hAnsi="Times New Roman" w:cs="Times New Roman"/>
          <w:sz w:val="24"/>
          <w:szCs w:val="24"/>
        </w:rPr>
        <w:t>as Candidates</w:t>
      </w:r>
      <w:r w:rsidRPr="00897334">
        <w:rPr>
          <w:rFonts w:ascii="Times New Roman" w:hAnsi="Times New Roman" w:cs="Times New Roman"/>
          <w:sz w:val="24"/>
          <w:szCs w:val="24"/>
        </w:rPr>
        <w:t xml:space="preserve"> </w:t>
      </w:r>
      <w:r w:rsidRPr="00897334">
        <w:rPr>
          <w:rFonts w:ascii="Times New Roman" w:hAnsi="Times New Roman" w:cs="Times New Roman"/>
          <w:sz w:val="24"/>
          <w:szCs w:val="24"/>
        </w:rPr>
        <w:t xml:space="preserve">that the Nomination process will start on Tuesday September 1, 2020 </w:t>
      </w:r>
      <w:r w:rsidR="005C3B8A" w:rsidRPr="00897334">
        <w:rPr>
          <w:rFonts w:ascii="Times New Roman" w:hAnsi="Times New Roman" w:cs="Times New Roman"/>
          <w:sz w:val="24"/>
          <w:szCs w:val="24"/>
        </w:rPr>
        <w:t xml:space="preserve">and will </w:t>
      </w:r>
      <w:r w:rsidR="005C3B8A" w:rsidRPr="00897334">
        <w:rPr>
          <w:rFonts w:ascii="Times New Roman" w:hAnsi="Times New Roman" w:cs="Times New Roman"/>
          <w:sz w:val="24"/>
          <w:szCs w:val="24"/>
        </w:rPr>
        <w:t xml:space="preserve">end on Monday, September 21, 2020 at 5:00PM. </w:t>
      </w:r>
    </w:p>
    <w:p w:rsidR="005C3B8A" w:rsidRPr="00897334" w:rsidRDefault="005C3B8A" w:rsidP="005C3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34">
        <w:rPr>
          <w:rFonts w:ascii="Times New Roman" w:hAnsi="Times New Roman" w:cs="Times New Roman"/>
          <w:sz w:val="24"/>
          <w:szCs w:val="24"/>
        </w:rPr>
        <w:t xml:space="preserve">The Process will take place </w:t>
      </w:r>
      <w:r w:rsidR="00C410CB">
        <w:rPr>
          <w:rFonts w:ascii="Times New Roman" w:hAnsi="Times New Roman" w:cs="Times New Roman"/>
          <w:sz w:val="24"/>
          <w:szCs w:val="24"/>
        </w:rPr>
        <w:t>in</w:t>
      </w:r>
      <w:r w:rsidRPr="00897334">
        <w:rPr>
          <w:rFonts w:ascii="Times New Roman" w:hAnsi="Times New Roman" w:cs="Times New Roman"/>
          <w:sz w:val="24"/>
          <w:szCs w:val="24"/>
        </w:rPr>
        <w:t xml:space="preserve"> the </w:t>
      </w:r>
      <w:r w:rsidRPr="00897334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Pr="00897334">
        <w:rPr>
          <w:rFonts w:ascii="Times New Roman" w:hAnsi="Times New Roman" w:cs="Times New Roman"/>
          <w:sz w:val="24"/>
          <w:szCs w:val="24"/>
        </w:rPr>
        <w:t>Fromayan</w:t>
      </w:r>
      <w:proofErr w:type="spellEnd"/>
      <w:r w:rsidRPr="00897334">
        <w:rPr>
          <w:rFonts w:ascii="Times New Roman" w:hAnsi="Times New Roman" w:cs="Times New Roman"/>
          <w:sz w:val="24"/>
          <w:szCs w:val="24"/>
        </w:rPr>
        <w:t xml:space="preserve"> Hall,</w:t>
      </w:r>
      <w:r w:rsidR="00C410CB">
        <w:rPr>
          <w:rFonts w:ascii="Times New Roman" w:hAnsi="Times New Roman" w:cs="Times New Roman"/>
          <w:sz w:val="24"/>
          <w:szCs w:val="24"/>
        </w:rPr>
        <w:t xml:space="preserve"> NEC’s </w:t>
      </w:r>
      <w:r w:rsidRPr="00897334">
        <w:rPr>
          <w:rFonts w:ascii="Times New Roman" w:hAnsi="Times New Roman" w:cs="Times New Roman"/>
          <w:sz w:val="24"/>
          <w:szCs w:val="24"/>
        </w:rPr>
        <w:t xml:space="preserve">Headquarters </w:t>
      </w:r>
      <w:r w:rsidR="00C410CB">
        <w:rPr>
          <w:rFonts w:ascii="Times New Roman" w:hAnsi="Times New Roman" w:cs="Times New Roman"/>
          <w:sz w:val="24"/>
          <w:szCs w:val="24"/>
        </w:rPr>
        <w:t>in Monrovia</w:t>
      </w:r>
      <w:r w:rsidRPr="008973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334" w:rsidRPr="00897334" w:rsidRDefault="005C3B8A" w:rsidP="005C3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34">
        <w:rPr>
          <w:rFonts w:ascii="Times New Roman" w:hAnsi="Times New Roman" w:cs="Times New Roman"/>
          <w:sz w:val="24"/>
          <w:szCs w:val="24"/>
        </w:rPr>
        <w:t>The Nomination will run</w:t>
      </w:r>
      <w:r w:rsidRPr="00897334">
        <w:rPr>
          <w:rFonts w:ascii="Times New Roman" w:hAnsi="Times New Roman" w:cs="Times New Roman"/>
          <w:sz w:val="24"/>
          <w:szCs w:val="24"/>
        </w:rPr>
        <w:t xml:space="preserve"> from </w:t>
      </w:r>
      <w:r w:rsidRPr="00897334">
        <w:rPr>
          <w:rFonts w:ascii="Times New Roman" w:hAnsi="Times New Roman" w:cs="Times New Roman"/>
          <w:b/>
          <w:sz w:val="24"/>
          <w:szCs w:val="24"/>
        </w:rPr>
        <w:t>Monday through Friday</w:t>
      </w:r>
      <w:r w:rsidRPr="00897334">
        <w:rPr>
          <w:rFonts w:ascii="Times New Roman" w:hAnsi="Times New Roman" w:cs="Times New Roman"/>
          <w:sz w:val="24"/>
          <w:szCs w:val="24"/>
        </w:rPr>
        <w:t xml:space="preserve">, between the hours of </w:t>
      </w:r>
      <w:r w:rsidR="005B51D0" w:rsidRPr="00897334">
        <w:rPr>
          <w:rFonts w:ascii="Times New Roman" w:hAnsi="Times New Roman" w:cs="Times New Roman"/>
          <w:b/>
          <w:sz w:val="24"/>
          <w:szCs w:val="24"/>
        </w:rPr>
        <w:t xml:space="preserve">09:00 AM </w:t>
      </w:r>
      <w:r w:rsidR="005B51D0" w:rsidRPr="00897334">
        <w:rPr>
          <w:rFonts w:ascii="Times New Roman" w:hAnsi="Times New Roman" w:cs="Times New Roman"/>
          <w:sz w:val="24"/>
          <w:szCs w:val="24"/>
        </w:rPr>
        <w:t>and</w:t>
      </w:r>
      <w:r w:rsidRPr="00897334">
        <w:rPr>
          <w:rFonts w:ascii="Times New Roman" w:hAnsi="Times New Roman" w:cs="Times New Roman"/>
          <w:b/>
          <w:sz w:val="24"/>
          <w:szCs w:val="24"/>
        </w:rPr>
        <w:t xml:space="preserve"> 05:00 PM</w:t>
      </w:r>
      <w:r w:rsidR="00897334" w:rsidRPr="00897334">
        <w:rPr>
          <w:rFonts w:ascii="Times New Roman" w:hAnsi="Times New Roman" w:cs="Times New Roman"/>
          <w:sz w:val="24"/>
          <w:szCs w:val="24"/>
        </w:rPr>
        <w:t xml:space="preserve">. </w:t>
      </w:r>
      <w:r w:rsidRPr="00897334">
        <w:rPr>
          <w:rFonts w:ascii="Times New Roman" w:hAnsi="Times New Roman" w:cs="Times New Roman"/>
          <w:sz w:val="24"/>
          <w:szCs w:val="24"/>
        </w:rPr>
        <w:t>A</w:t>
      </w:r>
      <w:r w:rsidRPr="00897334">
        <w:rPr>
          <w:rFonts w:ascii="Times New Roman" w:hAnsi="Times New Roman" w:cs="Times New Roman"/>
          <w:sz w:val="24"/>
          <w:szCs w:val="24"/>
        </w:rPr>
        <w:t>spirants</w:t>
      </w:r>
      <w:r w:rsidRPr="00897334">
        <w:rPr>
          <w:rFonts w:ascii="Times New Roman" w:hAnsi="Times New Roman" w:cs="Times New Roman"/>
          <w:sz w:val="24"/>
          <w:szCs w:val="24"/>
        </w:rPr>
        <w:t xml:space="preserve"> are </w:t>
      </w:r>
      <w:r w:rsidRPr="00897334">
        <w:rPr>
          <w:rFonts w:ascii="Times New Roman" w:hAnsi="Times New Roman" w:cs="Times New Roman"/>
          <w:sz w:val="24"/>
          <w:szCs w:val="24"/>
        </w:rPr>
        <w:t xml:space="preserve">to submit their nomination application documents to the Nomination Team. </w:t>
      </w:r>
    </w:p>
    <w:p w:rsidR="00897334" w:rsidRPr="00897334" w:rsidRDefault="002B017C" w:rsidP="002B0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34">
        <w:rPr>
          <w:rFonts w:ascii="Times New Roman" w:hAnsi="Times New Roman" w:cs="Times New Roman"/>
          <w:sz w:val="24"/>
          <w:szCs w:val="24"/>
        </w:rPr>
        <w:t>A</w:t>
      </w:r>
      <w:r w:rsidR="005C3B8A" w:rsidRPr="00897334">
        <w:rPr>
          <w:rFonts w:ascii="Times New Roman" w:hAnsi="Times New Roman" w:cs="Times New Roman"/>
          <w:sz w:val="24"/>
          <w:szCs w:val="24"/>
        </w:rPr>
        <w:t xml:space="preserve">ll applicants </w:t>
      </w:r>
      <w:r w:rsidRPr="00897334">
        <w:rPr>
          <w:rFonts w:ascii="Times New Roman" w:hAnsi="Times New Roman" w:cs="Times New Roman"/>
          <w:sz w:val="24"/>
          <w:szCs w:val="24"/>
        </w:rPr>
        <w:t xml:space="preserve">wishing to be nominated </w:t>
      </w:r>
      <w:r w:rsidR="005C3B8A" w:rsidRPr="00897334">
        <w:rPr>
          <w:rFonts w:ascii="Times New Roman" w:hAnsi="Times New Roman" w:cs="Times New Roman"/>
          <w:sz w:val="24"/>
          <w:szCs w:val="24"/>
        </w:rPr>
        <w:t xml:space="preserve">will have to appear in person during the </w:t>
      </w:r>
      <w:r w:rsidR="00C410CB">
        <w:rPr>
          <w:rFonts w:ascii="Times New Roman" w:hAnsi="Times New Roman" w:cs="Times New Roman"/>
          <w:sz w:val="24"/>
          <w:szCs w:val="24"/>
        </w:rPr>
        <w:t>Nomination p</w:t>
      </w:r>
      <w:r w:rsidR="005C3B8A" w:rsidRPr="00897334">
        <w:rPr>
          <w:rFonts w:ascii="Times New Roman" w:hAnsi="Times New Roman" w:cs="Times New Roman"/>
          <w:sz w:val="24"/>
          <w:szCs w:val="24"/>
        </w:rPr>
        <w:t>eri</w:t>
      </w:r>
      <w:r w:rsidRPr="00897334">
        <w:rPr>
          <w:rFonts w:ascii="Times New Roman" w:hAnsi="Times New Roman" w:cs="Times New Roman"/>
          <w:sz w:val="24"/>
          <w:szCs w:val="24"/>
        </w:rPr>
        <w:t xml:space="preserve">od, at the nomination center </w:t>
      </w:r>
      <w:r w:rsidR="005C3B8A" w:rsidRPr="00897334">
        <w:rPr>
          <w:rFonts w:ascii="Times New Roman" w:hAnsi="Times New Roman" w:cs="Times New Roman"/>
          <w:sz w:val="24"/>
          <w:szCs w:val="24"/>
        </w:rPr>
        <w:t xml:space="preserve">and comply with the NEC nomination procedures. </w:t>
      </w:r>
      <w:r w:rsidRPr="00897334">
        <w:rPr>
          <w:rFonts w:ascii="Times New Roman" w:hAnsi="Times New Roman" w:cs="Times New Roman"/>
          <w:sz w:val="24"/>
          <w:szCs w:val="24"/>
        </w:rPr>
        <w:t xml:space="preserve">A nominating political party, coalition, or alliance must have </w:t>
      </w:r>
      <w:r w:rsidR="00897334" w:rsidRPr="00897334">
        <w:rPr>
          <w:rFonts w:ascii="Times New Roman" w:hAnsi="Times New Roman" w:cs="Times New Roman"/>
          <w:sz w:val="24"/>
          <w:szCs w:val="24"/>
        </w:rPr>
        <w:t>a headquarters in the</w:t>
      </w:r>
      <w:r w:rsidRPr="00897334">
        <w:rPr>
          <w:rFonts w:ascii="Times New Roman" w:hAnsi="Times New Roman" w:cs="Times New Roman"/>
          <w:sz w:val="24"/>
          <w:szCs w:val="24"/>
        </w:rPr>
        <w:t xml:space="preserve"> capital </w:t>
      </w:r>
      <w:r w:rsidR="00897334" w:rsidRPr="00897334">
        <w:rPr>
          <w:rFonts w:ascii="Times New Roman" w:hAnsi="Times New Roman" w:cs="Times New Roman"/>
          <w:sz w:val="24"/>
          <w:szCs w:val="24"/>
        </w:rPr>
        <w:t xml:space="preserve">Monrovia </w:t>
      </w:r>
      <w:r w:rsidRPr="00897334">
        <w:rPr>
          <w:rFonts w:ascii="Times New Roman" w:hAnsi="Times New Roman" w:cs="Times New Roman"/>
          <w:sz w:val="24"/>
          <w:szCs w:val="24"/>
        </w:rPr>
        <w:t xml:space="preserve">and in the </w:t>
      </w:r>
      <w:r w:rsidR="00897334" w:rsidRPr="00897334">
        <w:rPr>
          <w:rFonts w:ascii="Times New Roman" w:hAnsi="Times New Roman" w:cs="Times New Roman"/>
          <w:sz w:val="24"/>
          <w:szCs w:val="24"/>
        </w:rPr>
        <w:t xml:space="preserve">Capital of </w:t>
      </w:r>
      <w:r w:rsidR="00C410CB">
        <w:rPr>
          <w:rFonts w:ascii="Times New Roman" w:hAnsi="Times New Roman" w:cs="Times New Roman"/>
          <w:sz w:val="24"/>
          <w:szCs w:val="24"/>
        </w:rPr>
        <w:t xml:space="preserve">the </w:t>
      </w:r>
      <w:r w:rsidRPr="00897334">
        <w:rPr>
          <w:rFonts w:ascii="Times New Roman" w:hAnsi="Times New Roman" w:cs="Times New Roman"/>
          <w:sz w:val="24"/>
          <w:szCs w:val="24"/>
        </w:rPr>
        <w:t>County in which it wishes to nomi</w:t>
      </w:r>
      <w:r w:rsidR="00897334" w:rsidRPr="00897334">
        <w:rPr>
          <w:rFonts w:ascii="Times New Roman" w:hAnsi="Times New Roman" w:cs="Times New Roman"/>
          <w:sz w:val="24"/>
          <w:szCs w:val="24"/>
        </w:rPr>
        <w:t>nate an aspirant to contest</w:t>
      </w:r>
      <w:r w:rsidRPr="008973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017C" w:rsidRPr="00897334" w:rsidRDefault="00C410CB" w:rsidP="00897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</w:t>
      </w:r>
      <w:r w:rsidR="002B017C" w:rsidRPr="00897334">
        <w:rPr>
          <w:rFonts w:ascii="Times New Roman" w:hAnsi="Times New Roman" w:cs="Times New Roman"/>
          <w:sz w:val="24"/>
          <w:szCs w:val="24"/>
        </w:rPr>
        <w:t>spirant, whether nominated by a political party, coalition, or alliance or applying independent</w:t>
      </w:r>
      <w:r w:rsidR="00897334" w:rsidRPr="00897334">
        <w:rPr>
          <w:rFonts w:ascii="Times New Roman" w:hAnsi="Times New Roman" w:cs="Times New Roman"/>
          <w:sz w:val="24"/>
          <w:szCs w:val="24"/>
        </w:rPr>
        <w:t xml:space="preserve">ly must: </w:t>
      </w:r>
      <w:r w:rsidR="002B017C" w:rsidRPr="00897334">
        <w:rPr>
          <w:rFonts w:ascii="Times New Roman" w:hAnsi="Times New Roman" w:cs="Times New Roman"/>
          <w:sz w:val="24"/>
          <w:szCs w:val="24"/>
        </w:rPr>
        <w:t>Meet the candidate eligibility criteria;</w:t>
      </w:r>
    </w:p>
    <w:p w:rsidR="002B017C" w:rsidRPr="00C410CB" w:rsidRDefault="002B017C" w:rsidP="002B017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0CB">
        <w:rPr>
          <w:rFonts w:ascii="Times New Roman" w:hAnsi="Times New Roman" w:cs="Times New Roman"/>
          <w:b/>
          <w:sz w:val="24"/>
          <w:szCs w:val="24"/>
        </w:rPr>
        <w:t>Fulfill the application requirements; and</w:t>
      </w:r>
    </w:p>
    <w:p w:rsidR="002B017C" w:rsidRPr="00C410CB" w:rsidRDefault="002B017C" w:rsidP="002B017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0CB">
        <w:rPr>
          <w:rFonts w:ascii="Times New Roman" w:hAnsi="Times New Roman" w:cs="Times New Roman"/>
          <w:b/>
          <w:sz w:val="24"/>
          <w:szCs w:val="24"/>
        </w:rPr>
        <w:t xml:space="preserve">Appear in person for the nomination at the NEC Candidate Nomination Center. </w:t>
      </w:r>
    </w:p>
    <w:p w:rsidR="002B017C" w:rsidRPr="00C410CB" w:rsidRDefault="002B017C" w:rsidP="002B01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0CB">
        <w:rPr>
          <w:rFonts w:ascii="Times New Roman" w:hAnsi="Times New Roman" w:cs="Times New Roman"/>
          <w:b/>
          <w:sz w:val="24"/>
          <w:szCs w:val="24"/>
          <w:u w:val="single"/>
        </w:rPr>
        <w:t xml:space="preserve">General Eligibility Criteria  </w:t>
      </w:r>
    </w:p>
    <w:p w:rsidR="002B017C" w:rsidRPr="00897334" w:rsidRDefault="002B017C" w:rsidP="002B0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34">
        <w:rPr>
          <w:rFonts w:ascii="Times New Roman" w:hAnsi="Times New Roman" w:cs="Times New Roman"/>
          <w:sz w:val="24"/>
          <w:szCs w:val="24"/>
        </w:rPr>
        <w:t xml:space="preserve">An aspirant, must fulfill the following eligibility criteria: </w:t>
      </w:r>
    </w:p>
    <w:p w:rsidR="002B017C" w:rsidRPr="0073554C" w:rsidRDefault="002B017C" w:rsidP="002B017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54C">
        <w:rPr>
          <w:rFonts w:ascii="Times New Roman" w:hAnsi="Times New Roman" w:cs="Times New Roman"/>
          <w:b/>
          <w:sz w:val="24"/>
          <w:szCs w:val="24"/>
        </w:rPr>
        <w:t>Be a citizen of Liberia, and present proof of his/her Liberian citizenship;</w:t>
      </w:r>
    </w:p>
    <w:p w:rsidR="002B017C" w:rsidRPr="0073554C" w:rsidRDefault="002B017C" w:rsidP="002B017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54C">
        <w:rPr>
          <w:rFonts w:ascii="Times New Roman" w:hAnsi="Times New Roman" w:cs="Times New Roman"/>
          <w:b/>
          <w:sz w:val="24"/>
          <w:szCs w:val="24"/>
        </w:rPr>
        <w:t>Must have attained the age of thirty (30) years;</w:t>
      </w:r>
    </w:p>
    <w:p w:rsidR="002B017C" w:rsidRPr="0073554C" w:rsidRDefault="002B017C" w:rsidP="002B017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54C">
        <w:rPr>
          <w:rFonts w:ascii="Times New Roman" w:hAnsi="Times New Roman" w:cs="Times New Roman"/>
          <w:b/>
          <w:sz w:val="24"/>
          <w:szCs w:val="24"/>
        </w:rPr>
        <w:t xml:space="preserve">Be domiciled in the County in which he/she wishes to contest for not less than one (1) year prior to the election; </w:t>
      </w:r>
    </w:p>
    <w:p w:rsidR="002B017C" w:rsidRPr="0073554C" w:rsidRDefault="002B017C" w:rsidP="002B017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54C">
        <w:rPr>
          <w:rFonts w:ascii="Times New Roman" w:hAnsi="Times New Roman" w:cs="Times New Roman"/>
          <w:b/>
          <w:sz w:val="24"/>
          <w:szCs w:val="24"/>
        </w:rPr>
        <w:t>Be a taxpayer.</w:t>
      </w:r>
    </w:p>
    <w:p w:rsidR="005C3B8A" w:rsidRPr="00897334" w:rsidRDefault="00897334" w:rsidP="005C3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34">
        <w:rPr>
          <w:rFonts w:ascii="Times New Roman" w:hAnsi="Times New Roman" w:cs="Times New Roman"/>
          <w:sz w:val="24"/>
          <w:szCs w:val="24"/>
        </w:rPr>
        <w:t>Signed __________________</w:t>
      </w:r>
    </w:p>
    <w:p w:rsidR="00897334" w:rsidRPr="00897334" w:rsidRDefault="00897334" w:rsidP="00897334">
      <w:pPr>
        <w:pStyle w:val="NoSpacing"/>
        <w:rPr>
          <w:rFonts w:ascii="Times New Roman" w:hAnsi="Times New Roman" w:cs="Times New Roman"/>
          <w:b/>
        </w:rPr>
      </w:pPr>
      <w:r w:rsidRPr="00897334">
        <w:rPr>
          <w:rFonts w:ascii="Times New Roman" w:hAnsi="Times New Roman" w:cs="Times New Roman"/>
          <w:b/>
        </w:rPr>
        <w:t>Henry Boyd Flomo</w:t>
      </w:r>
    </w:p>
    <w:p w:rsidR="00897334" w:rsidRPr="00897334" w:rsidRDefault="00897334" w:rsidP="00897334">
      <w:pPr>
        <w:pStyle w:val="NoSpacing"/>
        <w:rPr>
          <w:rFonts w:ascii="Times New Roman" w:hAnsi="Times New Roman" w:cs="Times New Roman"/>
          <w:b/>
        </w:rPr>
      </w:pPr>
      <w:r w:rsidRPr="00897334">
        <w:rPr>
          <w:rFonts w:ascii="Times New Roman" w:hAnsi="Times New Roman" w:cs="Times New Roman"/>
          <w:b/>
        </w:rPr>
        <w:t>Director of Communication/NEC</w:t>
      </w:r>
    </w:p>
    <w:p w:rsidR="005C3B8A" w:rsidRPr="00897334" w:rsidRDefault="00897334" w:rsidP="002E72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97334">
        <w:rPr>
          <w:rFonts w:ascii="Times New Roman" w:hAnsi="Times New Roman" w:cs="Times New Roman"/>
          <w:b/>
        </w:rPr>
        <w:t>0777558685</w:t>
      </w:r>
    </w:p>
    <w:sectPr w:rsidR="005C3B8A" w:rsidRPr="00897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5pt;height:11.5pt" o:bullet="t">
        <v:imagedata r:id="rId1" o:title="msoD6B2"/>
      </v:shape>
    </w:pict>
  </w:numPicBullet>
  <w:abstractNum w:abstractNumId="0" w15:restartNumberingAfterBreak="0">
    <w:nsid w:val="221074C3"/>
    <w:multiLevelType w:val="hybridMultilevel"/>
    <w:tmpl w:val="5BE6FF2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74FB2"/>
    <w:multiLevelType w:val="hybridMultilevel"/>
    <w:tmpl w:val="636A2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B8"/>
    <w:rsid w:val="002B017C"/>
    <w:rsid w:val="002E7285"/>
    <w:rsid w:val="00442BF8"/>
    <w:rsid w:val="00522FB8"/>
    <w:rsid w:val="005B51D0"/>
    <w:rsid w:val="005C3B8A"/>
    <w:rsid w:val="0073554C"/>
    <w:rsid w:val="007C2953"/>
    <w:rsid w:val="00836A57"/>
    <w:rsid w:val="00897334"/>
    <w:rsid w:val="009C7FFD"/>
    <w:rsid w:val="00BD4C1C"/>
    <w:rsid w:val="00C410CB"/>
    <w:rsid w:val="00EC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DD8E"/>
  <w15:chartTrackingRefBased/>
  <w15:docId w15:val="{2F4E32BE-1AE0-45FD-AD59-4E926C9E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3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Flomo</dc:creator>
  <cp:keywords/>
  <dc:description/>
  <cp:lastModifiedBy>Mr. Flomo</cp:lastModifiedBy>
  <cp:revision>10</cp:revision>
  <dcterms:created xsi:type="dcterms:W3CDTF">2020-08-30T10:23:00Z</dcterms:created>
  <dcterms:modified xsi:type="dcterms:W3CDTF">2020-08-30T13:02:00Z</dcterms:modified>
</cp:coreProperties>
</file>